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F09F9" w14:textId="7C160B81" w:rsidR="00750545" w:rsidRPr="00B84901" w:rsidRDefault="00750545" w:rsidP="00750545">
      <w:pPr>
        <w:jc w:val="right"/>
      </w:pPr>
      <w:bookmarkStart w:id="0" w:name="_Toc515354104"/>
      <w:bookmarkStart w:id="1" w:name="RefSCH13_1"/>
      <w:r w:rsidRPr="00B84901">
        <w:t xml:space="preserve">Приложение № </w:t>
      </w:r>
      <w:r w:rsidR="00452458">
        <w:t>6</w:t>
      </w:r>
      <w:r>
        <w:t xml:space="preserve"> </w:t>
      </w:r>
      <w:r w:rsidRPr="00B84901">
        <w:t xml:space="preserve">к договору </w:t>
      </w:r>
      <w:r>
        <w:t>от                          № 258-0</w:t>
      </w:r>
      <w:r w:rsidR="00125748">
        <w:rPr>
          <w:lang w:val="en-US"/>
        </w:rPr>
        <w:t>30</w:t>
      </w:r>
      <w:r>
        <w:t>/2</w:t>
      </w:r>
      <w:r w:rsidR="00543C88">
        <w:t>1</w:t>
      </w:r>
    </w:p>
    <w:p w14:paraId="77D9A874" w14:textId="77777777" w:rsidR="00582A54" w:rsidRPr="00CF42DC" w:rsidRDefault="00582A54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CF42DC">
        <w:rPr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0"/>
    </w:p>
    <w:p w14:paraId="6C8C9129" w14:textId="7E8161B4" w:rsidR="00D808CB" w:rsidRPr="003F40BC" w:rsidRDefault="003F40BC" w:rsidP="00582A54">
      <w:pPr>
        <w:suppressAutoHyphens/>
        <w:spacing w:before="120"/>
        <w:jc w:val="both"/>
        <w:rPr>
          <w:sz w:val="22"/>
          <w:szCs w:val="22"/>
        </w:rPr>
      </w:pPr>
      <w:r w:rsidRPr="003F40BC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</w:t>
      </w:r>
      <w:r>
        <w:rPr>
          <w:b/>
          <w:sz w:val="22"/>
          <w:szCs w:val="22"/>
        </w:rPr>
        <w:t> </w:t>
      </w:r>
      <w:r w:rsidRPr="003F40BC">
        <w:rPr>
          <w:b/>
          <w:sz w:val="22"/>
          <w:szCs w:val="22"/>
        </w:rPr>
        <w:t>«Байкальская энергетическая компания»)</w:t>
      </w:r>
      <w:r w:rsidRPr="003F40BC">
        <w:rPr>
          <w:sz w:val="22"/>
          <w:szCs w:val="22"/>
        </w:rPr>
        <w:t>, именуем</w:t>
      </w:r>
      <w:r w:rsidR="00F019F6">
        <w:rPr>
          <w:sz w:val="22"/>
          <w:szCs w:val="22"/>
        </w:rPr>
        <w:t>ое</w:t>
      </w:r>
      <w:r w:rsidRPr="003F40BC">
        <w:rPr>
          <w:sz w:val="22"/>
          <w:szCs w:val="22"/>
        </w:rPr>
        <w:t xml:space="preserve"> в дальнейшем «</w:t>
      </w:r>
      <w:r w:rsidRPr="003F40BC">
        <w:rPr>
          <w:b/>
          <w:sz w:val="22"/>
          <w:szCs w:val="22"/>
        </w:rPr>
        <w:t>Заказчик</w:t>
      </w:r>
      <w:r w:rsidRPr="003F40BC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01.09.2020 № 66</w:t>
      </w:r>
      <w:r w:rsidR="00532CEF" w:rsidRPr="003F40BC">
        <w:rPr>
          <w:sz w:val="22"/>
          <w:szCs w:val="22"/>
        </w:rPr>
        <w:t>, с одной стороны, и</w:t>
      </w:r>
    </w:p>
    <w:p w14:paraId="03BA427E" w14:textId="5C16CCF8" w:rsidR="00D808CB" w:rsidRPr="00D453F6" w:rsidRDefault="003F40BC" w:rsidP="00582A54">
      <w:pPr>
        <w:suppressAutoHyphens/>
        <w:spacing w:before="12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      </w:t>
      </w:r>
      <w:r w:rsidR="00D453F6" w:rsidRPr="003F40BC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 xml:space="preserve">                 </w:t>
      </w:r>
      <w:r w:rsidR="00D453F6" w:rsidRPr="00D453F6">
        <w:rPr>
          <w:b/>
          <w:sz w:val="22"/>
          <w:szCs w:val="22"/>
        </w:rPr>
        <w:t>)</w:t>
      </w:r>
      <w:r w:rsidR="00D453F6" w:rsidRPr="00D453F6">
        <w:rPr>
          <w:sz w:val="22"/>
          <w:szCs w:val="22"/>
        </w:rPr>
        <w:t xml:space="preserve">, именуемое в дальнейшем </w:t>
      </w:r>
      <w:r w:rsidR="00D453F6" w:rsidRPr="00D453F6">
        <w:rPr>
          <w:b/>
          <w:sz w:val="22"/>
          <w:szCs w:val="22"/>
        </w:rPr>
        <w:t>«Подрядчик»</w:t>
      </w:r>
      <w:r w:rsidR="00D453F6" w:rsidRPr="00D453F6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 xml:space="preserve">           </w:t>
      </w:r>
      <w:r w:rsidR="00D453F6" w:rsidRPr="00D453F6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 xml:space="preserve">         </w:t>
      </w:r>
      <w:r w:rsidR="00582A54" w:rsidRPr="00D453F6">
        <w:rPr>
          <w:sz w:val="22"/>
          <w:szCs w:val="22"/>
        </w:rPr>
        <w:t>, с другой стороны,</w:t>
      </w:r>
      <w:r w:rsidR="00532CEF" w:rsidRPr="00D453F6">
        <w:rPr>
          <w:sz w:val="22"/>
          <w:szCs w:val="22"/>
        </w:rPr>
        <w:t xml:space="preserve"> </w:t>
      </w:r>
    </w:p>
    <w:p w14:paraId="77D9A877" w14:textId="50F67133" w:rsidR="00582A54" w:rsidRPr="00CF42DC" w:rsidRDefault="00582A54" w:rsidP="00582A54">
      <w:pPr>
        <w:suppressAutoHyphens/>
        <w:spacing w:before="120"/>
        <w:jc w:val="both"/>
        <w:rPr>
          <w:sz w:val="22"/>
          <w:szCs w:val="22"/>
        </w:rPr>
      </w:pPr>
      <w:r w:rsidRPr="00D453F6">
        <w:rPr>
          <w:sz w:val="22"/>
          <w:szCs w:val="22"/>
        </w:rPr>
        <w:t>заключили настоящее соглашение (далее – «</w:t>
      </w:r>
      <w:r w:rsidRPr="00D453F6">
        <w:rPr>
          <w:b/>
          <w:sz w:val="22"/>
          <w:szCs w:val="22"/>
        </w:rPr>
        <w:t>Соглашение</w:t>
      </w:r>
      <w:r w:rsidRPr="00D453F6">
        <w:rPr>
          <w:sz w:val="22"/>
          <w:szCs w:val="22"/>
        </w:rPr>
        <w:t>») к Договору подряда на выполнение</w:t>
      </w:r>
      <w:r w:rsidRPr="00CF42DC">
        <w:rPr>
          <w:sz w:val="22"/>
          <w:szCs w:val="22"/>
        </w:rPr>
        <w:t xml:space="preserve"> ремонтных работ </w:t>
      </w:r>
      <w:r w:rsidR="00532CEF" w:rsidRPr="00CF42DC">
        <w:rPr>
          <w:sz w:val="22"/>
          <w:szCs w:val="22"/>
        </w:rPr>
        <w:t xml:space="preserve">от                               </w:t>
      </w:r>
      <w:r w:rsidRPr="00CF42DC">
        <w:rPr>
          <w:sz w:val="22"/>
          <w:szCs w:val="22"/>
        </w:rPr>
        <w:t xml:space="preserve">№ </w:t>
      </w:r>
      <w:r w:rsidR="00532CEF" w:rsidRPr="00CF42DC">
        <w:rPr>
          <w:sz w:val="22"/>
          <w:szCs w:val="22"/>
        </w:rPr>
        <w:t>258-0</w:t>
      </w:r>
      <w:r w:rsidR="00125748" w:rsidRPr="00125748">
        <w:rPr>
          <w:sz w:val="22"/>
          <w:szCs w:val="22"/>
        </w:rPr>
        <w:t>30</w:t>
      </w:r>
      <w:bookmarkStart w:id="2" w:name="_GoBack"/>
      <w:bookmarkEnd w:id="2"/>
      <w:r w:rsidR="00532CEF" w:rsidRPr="00CF42DC">
        <w:rPr>
          <w:sz w:val="22"/>
          <w:szCs w:val="22"/>
        </w:rPr>
        <w:t>/2</w:t>
      </w:r>
      <w:r w:rsidR="00543C88">
        <w:rPr>
          <w:sz w:val="22"/>
          <w:szCs w:val="22"/>
        </w:rPr>
        <w:t>1</w:t>
      </w:r>
      <w:r w:rsidRPr="00CF42DC">
        <w:rPr>
          <w:sz w:val="22"/>
          <w:szCs w:val="22"/>
        </w:rPr>
        <w:t xml:space="preserve"> (далее – «</w:t>
      </w:r>
      <w:r w:rsidRPr="00CF42DC">
        <w:rPr>
          <w:b/>
          <w:sz w:val="22"/>
          <w:szCs w:val="22"/>
        </w:rPr>
        <w:t>Договор</w:t>
      </w:r>
      <w:r w:rsidR="00532CEF" w:rsidRPr="00CF42DC">
        <w:rPr>
          <w:sz w:val="22"/>
          <w:szCs w:val="22"/>
        </w:rPr>
        <w:t>») о нижеследующем:</w:t>
      </w:r>
    </w:p>
    <w:p w14:paraId="77D9A878" w14:textId="77777777" w:rsidR="00582A54" w:rsidRPr="00CF42DC" w:rsidRDefault="00582A54" w:rsidP="00582A54">
      <w:pPr>
        <w:ind w:left="357"/>
        <w:jc w:val="center"/>
        <w:rPr>
          <w:sz w:val="22"/>
          <w:szCs w:val="22"/>
        </w:rPr>
      </w:pPr>
    </w:p>
    <w:p w14:paraId="77D9A879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Основные положения</w:t>
      </w:r>
    </w:p>
    <w:p w14:paraId="77D9A87A" w14:textId="77777777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77D9A87B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охраны труда;</w:t>
      </w:r>
    </w:p>
    <w:p w14:paraId="77D9A87C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14:paraId="77D9A87D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федеральных норм и правил в области промышленной безопасности;</w:t>
      </w:r>
    </w:p>
    <w:p w14:paraId="77D9A87E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охраны окружающей среды;</w:t>
      </w:r>
    </w:p>
    <w:p w14:paraId="77D9A87F" w14:textId="77777777" w:rsidR="00582A54" w:rsidRPr="00CF42DC" w:rsidRDefault="00582A54" w:rsidP="00582A54">
      <w:pPr>
        <w:tabs>
          <w:tab w:val="left" w:pos="900"/>
        </w:tabs>
        <w:spacing w:after="120"/>
        <w:jc w:val="both"/>
        <w:rPr>
          <w:sz w:val="22"/>
          <w:szCs w:val="22"/>
        </w:rPr>
      </w:pPr>
      <w:r w:rsidRPr="00CF42DC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77D9A880" w14:textId="77777777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77D9A881" w14:textId="52DC3EE5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При проведении Работ на объекте Заказчика,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</w:t>
      </w:r>
      <w:r w:rsidR="003F40BC">
        <w:rPr>
          <w:b w:val="0"/>
          <w:i w:val="0"/>
          <w:color w:val="auto"/>
        </w:rPr>
        <w:t>и ПАО «Иркутскэнерго»</w:t>
      </w:r>
      <w:r w:rsidR="003F40BC" w:rsidRPr="00CF42DC">
        <w:rPr>
          <w:b w:val="0"/>
          <w:i w:val="0"/>
          <w:color w:val="auto"/>
        </w:rPr>
        <w:t xml:space="preserve"> </w:t>
      </w:r>
      <w:r w:rsidRPr="00CF42DC">
        <w:rPr>
          <w:b w:val="0"/>
          <w:i w:val="0"/>
          <w:color w:val="auto"/>
        </w:rPr>
        <w:t>(далее – «</w:t>
      </w:r>
      <w:r w:rsidRPr="00CF42DC">
        <w:rPr>
          <w:i w:val="0"/>
          <w:color w:val="auto"/>
        </w:rPr>
        <w:t>ЛНА</w:t>
      </w:r>
      <w:r w:rsidRPr="00CF42DC">
        <w:rPr>
          <w:b w:val="0"/>
          <w:i w:val="0"/>
          <w:color w:val="auto"/>
        </w:rPr>
        <w:t xml:space="preserve">»), размещенных на веб-сайте: </w:t>
      </w:r>
      <w:hyperlink r:id="rId11" w:history="1">
        <w:r w:rsidRPr="00CF42DC">
          <w:rPr>
            <w:color w:val="auto"/>
          </w:rPr>
          <w:t>http://www.irkutskenergo.ru/qa/6458.html</w:t>
        </w:r>
      </w:hyperlink>
      <w:r w:rsidR="003F40BC">
        <w:rPr>
          <w:color w:val="auto"/>
        </w:rPr>
        <w:t xml:space="preserve"> </w:t>
      </w:r>
      <w:r w:rsidR="003F40BC" w:rsidRPr="00057A3A">
        <w:rPr>
          <w:b w:val="0"/>
          <w:i w:val="0"/>
          <w:color w:val="auto"/>
        </w:rPr>
        <w:t xml:space="preserve">либо </w:t>
      </w:r>
      <w:r w:rsidR="003F40BC" w:rsidRPr="00057A3A">
        <w:rPr>
          <w:b w:val="0"/>
          <w:color w:val="auto"/>
        </w:rPr>
        <w:t>доступными в бумажном виде в помещении Заказчика</w:t>
      </w:r>
      <w:r w:rsidRPr="00CF42DC">
        <w:rPr>
          <w:b w:val="0"/>
          <w:i w:val="0"/>
          <w:color w:val="auto"/>
        </w:rPr>
        <w:t>.</w:t>
      </w:r>
    </w:p>
    <w:p w14:paraId="77D9A882" w14:textId="77777777" w:rsidR="00582A54" w:rsidRPr="00CF42DC" w:rsidRDefault="00582A54" w:rsidP="00582A54">
      <w:pPr>
        <w:tabs>
          <w:tab w:val="num" w:pos="180"/>
          <w:tab w:val="left" w:pos="1080"/>
        </w:tabs>
        <w:spacing w:after="120"/>
        <w:ind w:firstLine="709"/>
        <w:jc w:val="both"/>
        <w:rPr>
          <w:sz w:val="22"/>
          <w:szCs w:val="22"/>
        </w:rPr>
      </w:pPr>
      <w:r w:rsidRPr="00CF42DC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77D9A883" w14:textId="77777777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пунктами </w:t>
      </w:r>
      <w:r w:rsidR="0090039B" w:rsidRPr="00CF42DC">
        <w:rPr>
          <w:b w:val="0"/>
          <w:i w:val="0"/>
          <w:color w:val="auto"/>
        </w:rPr>
        <w:t>10.1</w:t>
      </w:r>
      <w:r w:rsidRPr="00CF42DC">
        <w:rPr>
          <w:b w:val="0"/>
          <w:i w:val="0"/>
          <w:color w:val="auto"/>
        </w:rPr>
        <w:t xml:space="preserve"> Договора.</w:t>
      </w:r>
    </w:p>
    <w:p w14:paraId="77D9A884" w14:textId="77777777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7D9A885" w14:textId="199012F0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пунктов 1.1.</w:t>
      </w:r>
      <w:r w:rsidR="00532CEF" w:rsidRPr="00CF42DC">
        <w:rPr>
          <w:b w:val="0"/>
          <w:i w:val="0"/>
          <w:color w:val="auto"/>
        </w:rPr>
        <w:t xml:space="preserve"> – </w:t>
      </w:r>
      <w:r w:rsidRPr="00CF42DC">
        <w:rPr>
          <w:b w:val="0"/>
          <w:i w:val="0"/>
          <w:color w:val="auto"/>
        </w:rPr>
        <w:t xml:space="preserve">1.3. настоящего Соглашения на участках и объектах выполнения Работ. Результаты аудитов и проверок будут предоставлены Подрядчику, </w:t>
      </w:r>
      <w:r w:rsidRPr="00CF42DC">
        <w:rPr>
          <w:b w:val="0"/>
          <w:i w:val="0"/>
          <w:color w:val="auto"/>
        </w:rPr>
        <w:lastRenderedPageBreak/>
        <w:t>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77D9A886" w14:textId="77777777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77D9A887" w14:textId="77777777" w:rsidR="00582A54" w:rsidRPr="00CF42DC" w:rsidRDefault="00582A54" w:rsidP="00582A54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14:paraId="77D9A888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77D9A889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77D9A88A" w14:textId="77777777" w:rsidR="00582A54" w:rsidRPr="00CF42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F42DC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77D9A88B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77D9A88C" w14:textId="77777777" w:rsidR="00582A54" w:rsidRPr="00CF42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F42DC">
        <w:rPr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77D9A88D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Перед началом производства Работ Подрядчик обязан согласовать с Заказчиком:</w:t>
      </w:r>
    </w:p>
    <w:p w14:paraId="77D9A88E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77D9A88F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схемы разрешенных проездов по территории;</w:t>
      </w:r>
    </w:p>
    <w:p w14:paraId="77D9A890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схемы подземных коммуникаций (в случае пролегания их в зоне производства Работ);</w:t>
      </w:r>
    </w:p>
    <w:p w14:paraId="77D9A891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необходимость и способы прокладки временных коммуникаций;</w:t>
      </w:r>
    </w:p>
    <w:p w14:paraId="77D9A892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необходимые средства индивидуальной защиты;</w:t>
      </w:r>
    </w:p>
    <w:p w14:paraId="77D9A893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порядок действий в случае аварийных и нештатных ситуаций.</w:t>
      </w:r>
    </w:p>
    <w:p w14:paraId="77D9A894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14:paraId="77D9A895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77D9A896" w14:textId="77777777" w:rsidR="00582A54" w:rsidRPr="00CF42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F42DC">
        <w:rPr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77D9A897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77D9A898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</w:t>
      </w:r>
      <w:r w:rsidRPr="00CF42DC">
        <w:rPr>
          <w:b w:val="0"/>
          <w:i w:val="0"/>
          <w:color w:val="auto"/>
        </w:rPr>
        <w:lastRenderedPageBreak/>
        <w:t>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77D9A899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77D9A89A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77D9A89B" w14:textId="77777777" w:rsidR="00582A54" w:rsidRPr="00CF42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F42DC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77D9A89C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7D9A89D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Подрядчику запрещается:</w:t>
      </w:r>
    </w:p>
    <w:p w14:paraId="77D9A89E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77D9A89F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77D9A8A0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77D9A8A1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самовольно изменять условия, последовательность и объем Работ;</w:t>
      </w:r>
    </w:p>
    <w:p w14:paraId="77D9A8A2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77D9A8A3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77D9A8A4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77D9A8A5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77D9A8A6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курить вне отведенных для этого мест;</w:t>
      </w:r>
    </w:p>
    <w:p w14:paraId="77D9A8A7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77D9A8A8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77D9A8A9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77D9A8AA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7D9A8AB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77D9A8AC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lastRenderedPageBreak/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77D9A8AD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77D9A8AE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77D9A8AF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77D9A8B0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77D9A8B1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77D9A8B2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77D9A8B3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77D9A8B4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77D9A8B5" w14:textId="77777777" w:rsidR="00582A54" w:rsidRPr="00CF42DC" w:rsidRDefault="00582A54" w:rsidP="00582A54">
      <w:pPr>
        <w:tabs>
          <w:tab w:val="left" w:pos="900"/>
          <w:tab w:val="num" w:pos="1211"/>
        </w:tabs>
        <w:ind w:left="709"/>
        <w:jc w:val="both"/>
        <w:rPr>
          <w:sz w:val="22"/>
          <w:szCs w:val="22"/>
        </w:rPr>
      </w:pPr>
    </w:p>
    <w:p w14:paraId="77D9A8B6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 xml:space="preserve">Отдельные требования. </w:t>
      </w:r>
    </w:p>
    <w:p w14:paraId="77D9A8B7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Средства индивидуальной защиты, транспорт:</w:t>
      </w:r>
    </w:p>
    <w:p w14:paraId="77D9A8B8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(далее – «СИЗ») в соответствии с Типовыми отраслевыми нормами выдачи СИЗ.</w:t>
      </w:r>
    </w:p>
    <w:p w14:paraId="77D9A8B9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Работники Подрядчика должны обязательно применять застегнутые подбородным ремнем защитные каски:</w:t>
      </w:r>
    </w:p>
    <w:p w14:paraId="77D9A8BA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7D9A8BB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77D9A8BC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строительных работах;</w:t>
      </w:r>
    </w:p>
    <w:p w14:paraId="77D9A8BD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77D9A8BE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77D9A8BF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77D9A8C0" w14:textId="77777777" w:rsidR="00582A54" w:rsidRPr="00CF42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F42DC">
        <w:rPr>
          <w:sz w:val="22"/>
          <w:szCs w:val="22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77D9A8C1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Работники Подрядчика должны обязательно применять защитные очки или щитки:</w:t>
      </w:r>
    </w:p>
    <w:p w14:paraId="77D9A8C2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77D9A8C3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77D9A8C4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электро- и газосварочных работах.</w:t>
      </w:r>
    </w:p>
    <w:p w14:paraId="77D9A8C5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77D9A8C6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77D9A8C7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ремнями безопасности для водителя и всех пассажиров (если это предусмотрено </w:t>
      </w:r>
      <w:r w:rsidRPr="00CF42DC">
        <w:rPr>
          <w:b w:val="0"/>
          <w:i w:val="0"/>
          <w:color w:val="auto"/>
        </w:rPr>
        <w:lastRenderedPageBreak/>
        <w:t>заводом-изготовителем);</w:t>
      </w:r>
    </w:p>
    <w:p w14:paraId="77D9A8C8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аптечкой первой помощи;</w:t>
      </w:r>
    </w:p>
    <w:p w14:paraId="77D9A8C9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огнетушителем;</w:t>
      </w:r>
    </w:p>
    <w:p w14:paraId="77D9A8CA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77D9A8CB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знаком аварийной остановки;</w:t>
      </w:r>
    </w:p>
    <w:p w14:paraId="77D9A8CC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противооткатными башмаками;</w:t>
      </w:r>
    </w:p>
    <w:p w14:paraId="77D9A8CD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77D9A8CE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должен обеспечить:</w:t>
      </w:r>
    </w:p>
    <w:p w14:paraId="77D9A8CF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обучение и достаточную квалификацию водителей транспортных средств;</w:t>
      </w:r>
    </w:p>
    <w:p w14:paraId="77D9A8D0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проведение регулярных техосмотров транспортных средств;</w:t>
      </w:r>
    </w:p>
    <w:p w14:paraId="77D9A8D1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использование и применение транспортных средств по их назначению;</w:t>
      </w:r>
    </w:p>
    <w:p w14:paraId="77D9A8D2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соблюдение внутриобъектового скоростного режима, установленного Заказчиком;</w:t>
      </w:r>
    </w:p>
    <w:p w14:paraId="77D9A8D3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движение и стоянку транспортных средств согласно разметке и дорожным знакам на территории Заказчика.</w:t>
      </w:r>
    </w:p>
    <w:p w14:paraId="77D9A8D4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обязан:</w:t>
      </w:r>
    </w:p>
    <w:p w14:paraId="77D9A8D5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организовать предрейсовый медицинский осмотр водителей;</w:t>
      </w:r>
    </w:p>
    <w:p w14:paraId="77D9A8D6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организовать осмотры транспортных средств перед выездом на линию перед началом работ.</w:t>
      </w:r>
    </w:p>
    <w:p w14:paraId="77D9A8D7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проведении работ на территории Заказчика Подрядчик обязан:</w:t>
      </w:r>
    </w:p>
    <w:p w14:paraId="77D9A8D8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77D9A8D9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77D9A8DA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77D9A8DB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77D9A8DC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77D9A8DD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77D9A8DE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обязан информировать Заказчика о каждом нарушении требований документов, предусмотренных пунктами 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77D9A8DF" w14:textId="77777777" w:rsidR="00582A54" w:rsidRPr="00CF42DC" w:rsidRDefault="00582A54" w:rsidP="00582A54">
      <w:pPr>
        <w:ind w:firstLine="709"/>
        <w:jc w:val="both"/>
        <w:rPr>
          <w:sz w:val="22"/>
          <w:szCs w:val="22"/>
        </w:rPr>
      </w:pPr>
    </w:p>
    <w:p w14:paraId="77D9A8E0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Осведомленность</w:t>
      </w:r>
    </w:p>
    <w:p w14:paraId="77D9A8E1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77D9A8E2" w14:textId="02FE083A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2" w:history="1">
        <w:r w:rsidRPr="00CF42DC">
          <w:rPr>
            <w:color w:val="auto"/>
          </w:rPr>
          <w:t>http://www.irkutskenergo.ru/qa/6458.html</w:t>
        </w:r>
      </w:hyperlink>
      <w:r w:rsidR="003F40BC">
        <w:rPr>
          <w:color w:val="auto"/>
        </w:rPr>
        <w:t xml:space="preserve"> </w:t>
      </w:r>
      <w:r w:rsidR="003F40BC" w:rsidRPr="00BC4233">
        <w:rPr>
          <w:b w:val="0"/>
          <w:color w:val="000000" w:themeColor="text1"/>
          <w:lang w:eastAsia="en-US"/>
        </w:rPr>
        <w:t>либо доступными в бумажном виде в помещении Заказчика</w:t>
      </w:r>
      <w:r w:rsidRPr="00CF42DC">
        <w:rPr>
          <w:b w:val="0"/>
          <w:i w:val="0"/>
          <w:color w:val="auto"/>
        </w:rPr>
        <w:t>.</w:t>
      </w:r>
    </w:p>
    <w:p w14:paraId="77D9A8E3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77D9A8E4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7D9A8E5" w14:textId="77777777" w:rsidR="00582A54" w:rsidRPr="00CF42DC" w:rsidRDefault="00582A54" w:rsidP="00582A54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2"/>
          <w:szCs w:val="22"/>
        </w:rPr>
      </w:pPr>
    </w:p>
    <w:p w14:paraId="77D9A8E6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Порядок взаимодействия Заказчика и Подрядчика</w:t>
      </w:r>
    </w:p>
    <w:p w14:paraId="77D9A8E7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77D9A8E8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77D9A8E9" w14:textId="77777777" w:rsidR="00582A54" w:rsidRPr="00CF42DC" w:rsidRDefault="00582A54" w:rsidP="00582A54">
      <w:pPr>
        <w:ind w:firstLine="709"/>
        <w:jc w:val="both"/>
        <w:rPr>
          <w:sz w:val="22"/>
          <w:szCs w:val="22"/>
        </w:rPr>
      </w:pPr>
    </w:p>
    <w:p w14:paraId="77D9A8EA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Ответственность Подрядчика</w:t>
      </w:r>
    </w:p>
    <w:p w14:paraId="77D9A8EB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За нарушение требований настоящего Соглашения Подрядчик несет ответственность, предусмотренную действующим законодательством и Договором.</w:t>
      </w:r>
    </w:p>
    <w:p w14:paraId="77D9A8EC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Подрядчик обязуется выплатить Заказчику штраф за зафиксированные Протоколом нарушения требований охраны труда, охраны окружающей среды, промышленной и пожарной безопасности, ЛНА, допущенные Подрядчиком при выполнении Работ, оформленные в соответствии с п. 6.5.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77D9A8ED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Заказчик вправе (но не обязан) взыскать с Подрядчика штраф за каждый случай нарушения. </w:t>
      </w:r>
    </w:p>
    <w:p w14:paraId="77D9A8EE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Субподрядной организацией требований охраны труда, охраны окружающей среды, промышленной и пожарной безопасности, ЛНА,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уведомлении срока.</w:t>
      </w:r>
    </w:p>
    <w:p w14:paraId="77D9A8EF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 </w:t>
      </w:r>
    </w:p>
    <w:p w14:paraId="77D9A8F0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Протокол о нарушении требований охраны труда, охраны окружающей среды, промышленной и пожарной безопасности, ЛНА Подрядчиком при выполнении Работ составляется комиссией с участием представителей Заказчика и Подрядчика, уполномоченных в сфере охраны </w:t>
      </w:r>
      <w:r w:rsidRPr="00CF42DC">
        <w:rPr>
          <w:b w:val="0"/>
          <w:i w:val="0"/>
          <w:color w:val="auto"/>
        </w:rPr>
        <w:lastRenderedPageBreak/>
        <w:t>труда, охраны окружающей среды, промышленной и пожарной</w:t>
      </w:r>
      <w:r w:rsidRPr="00CF42DC" w:rsidDel="0075444A">
        <w:rPr>
          <w:b w:val="0"/>
          <w:i w:val="0"/>
          <w:color w:val="auto"/>
        </w:rPr>
        <w:t xml:space="preserve"> </w:t>
      </w:r>
      <w:r w:rsidRPr="00CF42DC">
        <w:rPr>
          <w:b w:val="0"/>
          <w:i w:val="0"/>
          <w:color w:val="auto"/>
        </w:rPr>
        <w:t xml:space="preserve">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77D9A8F1" w14:textId="6D06CC71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Размер штрафа, выплачиваемый Подряд</w:t>
      </w:r>
      <w:r w:rsidR="00452458">
        <w:rPr>
          <w:b w:val="0"/>
          <w:i w:val="0"/>
          <w:color w:val="auto"/>
        </w:rPr>
        <w:t>чиком, определяется Приложением № 9</w:t>
      </w:r>
      <w:r w:rsidRPr="00CF42DC">
        <w:rPr>
          <w:b w:val="0"/>
          <w:i w:val="0"/>
          <w:color w:val="auto"/>
        </w:rPr>
        <w:t xml:space="preserve"> к Договору,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пунктом 6.5. настоящего Соглашения.</w:t>
      </w:r>
    </w:p>
    <w:p w14:paraId="77D9A8F2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уведомлением, штраф может не начисляться по усмотрению Заказчика.</w:t>
      </w:r>
    </w:p>
    <w:p w14:paraId="77D9A8F3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 </w:t>
      </w:r>
    </w:p>
    <w:p w14:paraId="77D9A8F4" w14:textId="77777777" w:rsidR="00582A54" w:rsidRPr="00CF42DC" w:rsidRDefault="0090039B" w:rsidP="0090039B">
      <w:pPr>
        <w:pStyle w:val="a8"/>
        <w:numPr>
          <w:ilvl w:val="1"/>
          <w:numId w:val="4"/>
        </w:numPr>
        <w:tabs>
          <w:tab w:val="left" w:pos="1080"/>
        </w:tabs>
        <w:ind w:left="0" w:firstLine="360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Заказчик вправе в одностороннем порядке произвести удержание/зачет неустоек (штрафов, пеней) и/или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и/или убытков в течение 7 (семи) рабочих дней с даты их предъявления к оплате</w:t>
      </w:r>
      <w:r w:rsidR="00582A54" w:rsidRPr="00CF42DC">
        <w:rPr>
          <w:b w:val="0"/>
          <w:i w:val="0"/>
          <w:color w:val="auto"/>
        </w:rPr>
        <w:t>.</w:t>
      </w:r>
    </w:p>
    <w:p w14:paraId="77D9A8F5" w14:textId="77777777" w:rsidR="00582A54" w:rsidRPr="00CF42DC" w:rsidRDefault="00582A54" w:rsidP="00582A54">
      <w:pPr>
        <w:ind w:firstLine="708"/>
        <w:jc w:val="both"/>
        <w:rPr>
          <w:sz w:val="22"/>
          <w:szCs w:val="22"/>
        </w:rPr>
      </w:pPr>
    </w:p>
    <w:p w14:paraId="77D9A8F6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Заключительные положения</w:t>
      </w:r>
    </w:p>
    <w:p w14:paraId="77D9A8F7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7D9A8F8" w14:textId="77777777" w:rsidR="00582A54" w:rsidRPr="00CF42DC" w:rsidRDefault="00582A54" w:rsidP="00582A54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14:paraId="77D9A8F9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Подписи Сторон</w:t>
      </w:r>
    </w:p>
    <w:p w14:paraId="77D9A8FA" w14:textId="77777777" w:rsidR="00582A54" w:rsidRPr="00CF42DC" w:rsidRDefault="00582A54" w:rsidP="00582A54">
      <w:pPr>
        <w:spacing w:before="120" w:after="120"/>
        <w:ind w:left="357"/>
        <w:jc w:val="center"/>
        <w:rPr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10176"/>
        <w:gridCol w:w="10176"/>
      </w:tblGrid>
      <w:tr w:rsidR="00CF42DC" w:rsidRPr="00CF42DC" w14:paraId="77D9A903" w14:textId="77777777" w:rsidTr="006C0804">
        <w:trPr>
          <w:trHeight w:val="1134"/>
        </w:trPr>
        <w:tc>
          <w:tcPr>
            <w:tcW w:w="4678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CF42DC" w:rsidRPr="003F40BC" w14:paraId="07FD0F5B" w14:textId="77777777" w:rsidTr="009764D1">
              <w:tc>
                <w:tcPr>
                  <w:tcW w:w="5328" w:type="dxa"/>
                </w:tcPr>
                <w:p w14:paraId="1B09C044" w14:textId="686BE664" w:rsidR="00CF42DC" w:rsidRPr="003F40BC" w:rsidRDefault="00CF42DC" w:rsidP="00CF42DC">
                  <w:pPr>
                    <w:pStyle w:val="a3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3F40BC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6021B3D6" w14:textId="4CF0C505" w:rsidR="00CF42DC" w:rsidRPr="003F40BC" w:rsidRDefault="00CF42DC" w:rsidP="00CF42DC">
                  <w:pPr>
                    <w:pStyle w:val="a3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3F40BC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CF42DC" w:rsidRPr="003F40BC" w14:paraId="37509EC7" w14:textId="77777777" w:rsidTr="009764D1">
              <w:tc>
                <w:tcPr>
                  <w:tcW w:w="5328" w:type="dxa"/>
                </w:tcPr>
                <w:p w14:paraId="1242DE25" w14:textId="0E8D757F" w:rsidR="00CF42DC" w:rsidRPr="003F40B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>Директор филиала</w:t>
                  </w:r>
                  <w:r w:rsidR="003F40BC" w:rsidRPr="003F40BC">
                    <w:rPr>
                      <w:sz w:val="22"/>
                      <w:szCs w:val="22"/>
                    </w:rPr>
                    <w:t xml:space="preserve"> ООО «Байкальская</w:t>
                  </w:r>
                </w:p>
                <w:p w14:paraId="2A50DAE1" w14:textId="7EA951C0" w:rsidR="00CF42DC" w:rsidRPr="003F40BC" w:rsidRDefault="003F40B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>энергетическая компания»</w:t>
                  </w:r>
                  <w:r w:rsidR="00CF42DC" w:rsidRPr="003F40BC">
                    <w:rPr>
                      <w:sz w:val="22"/>
                      <w:szCs w:val="22"/>
                    </w:rPr>
                    <w:t xml:space="preserve"> ТЭЦ-6</w:t>
                  </w:r>
                </w:p>
                <w:p w14:paraId="7AE9AE5F" w14:textId="77777777" w:rsidR="00CF42DC" w:rsidRPr="003F40B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</w:p>
                <w:p w14:paraId="71D35B09" w14:textId="77777777" w:rsidR="00CF42DC" w:rsidRPr="003F40B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bCs/>
                      <w:sz w:val="22"/>
                      <w:szCs w:val="22"/>
                    </w:rPr>
                    <w:t>______________</w:t>
                  </w:r>
                  <w:r w:rsidRPr="003F40BC">
                    <w:rPr>
                      <w:sz w:val="22"/>
                      <w:szCs w:val="22"/>
                    </w:rPr>
                    <w:t xml:space="preserve"> С.И. Коноплев</w:t>
                  </w:r>
                </w:p>
                <w:p w14:paraId="54585118" w14:textId="77777777" w:rsidR="00CF42DC" w:rsidRPr="003F40BC" w:rsidRDefault="00CF42DC" w:rsidP="00CF42DC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5B2BE40D" w14:textId="1EDB338E" w:rsidR="00CF42DC" w:rsidRPr="003F40BC" w:rsidRDefault="00CF42DC" w:rsidP="00D453F6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14:paraId="3DD8BADD" w14:textId="5A558F1A" w:rsidR="00CF42DC" w:rsidRPr="003F40BC" w:rsidRDefault="00CF42DC" w:rsidP="00D453F6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14:paraId="3E857897" w14:textId="77777777" w:rsidR="00CF42DC" w:rsidRPr="003F40BC" w:rsidRDefault="00CF42DC" w:rsidP="00D453F6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14:paraId="21701D90" w14:textId="63E15437" w:rsidR="00CF42DC" w:rsidRPr="003F40BC" w:rsidRDefault="00CF42DC" w:rsidP="00D453F6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 xml:space="preserve">_______________ </w:t>
                  </w:r>
                </w:p>
                <w:p w14:paraId="652AD595" w14:textId="77777777" w:rsidR="00CF42DC" w:rsidRPr="003F40B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77D9A8FE" w14:textId="06F90A38" w:rsidR="00CF42DC" w:rsidRPr="00CF42DC" w:rsidRDefault="00CF42DC" w:rsidP="00CF42DC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4751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CF42DC" w:rsidRPr="00CF42DC" w14:paraId="44305206" w14:textId="77777777" w:rsidTr="009764D1">
              <w:tc>
                <w:tcPr>
                  <w:tcW w:w="5328" w:type="dxa"/>
                </w:tcPr>
                <w:p w14:paraId="24B32C86" w14:textId="77777777" w:rsidR="00CF42DC" w:rsidRPr="00CF42DC" w:rsidRDefault="00CF42DC" w:rsidP="00CF42DC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CF42DC">
                    <w:rPr>
                      <w:b/>
                      <w:sz w:val="22"/>
                      <w:szCs w:val="22"/>
                    </w:rPr>
                    <w:t>Заказчик</w:t>
                  </w:r>
                </w:p>
              </w:tc>
              <w:tc>
                <w:tcPr>
                  <w:tcW w:w="4617" w:type="dxa"/>
                </w:tcPr>
                <w:p w14:paraId="08BFE13B" w14:textId="77777777" w:rsidR="00CF42DC" w:rsidRPr="00CF42DC" w:rsidRDefault="00CF42DC" w:rsidP="00CF42DC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CF42DC">
                    <w:rPr>
                      <w:b/>
                      <w:sz w:val="22"/>
                      <w:szCs w:val="22"/>
                    </w:rPr>
                    <w:t>Подрядчик</w:t>
                  </w:r>
                </w:p>
              </w:tc>
            </w:tr>
            <w:tr w:rsidR="00CF42DC" w:rsidRPr="00CF42DC" w14:paraId="788A304D" w14:textId="77777777" w:rsidTr="009764D1">
              <w:tc>
                <w:tcPr>
                  <w:tcW w:w="5328" w:type="dxa"/>
                </w:tcPr>
                <w:p w14:paraId="0CC795DC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CF42DC">
                    <w:rPr>
                      <w:sz w:val="22"/>
                      <w:szCs w:val="22"/>
                    </w:rPr>
                    <w:t>Директор филиала</w:t>
                  </w:r>
                </w:p>
                <w:p w14:paraId="5FCCDF0E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CF42DC">
                    <w:rPr>
                      <w:sz w:val="22"/>
                      <w:szCs w:val="22"/>
                    </w:rPr>
                    <w:t>ПАО «Иркутскэнерго» ТЭЦ-6</w:t>
                  </w:r>
                </w:p>
                <w:p w14:paraId="5195F686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</w:p>
                <w:p w14:paraId="011F55BD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CF42DC">
                    <w:rPr>
                      <w:bCs/>
                      <w:sz w:val="22"/>
                      <w:szCs w:val="22"/>
                    </w:rPr>
                    <w:t>______________</w:t>
                  </w:r>
                  <w:r w:rsidRPr="00CF42DC">
                    <w:rPr>
                      <w:sz w:val="22"/>
                      <w:szCs w:val="22"/>
                    </w:rPr>
                    <w:t xml:space="preserve"> С.И. Коноплев</w:t>
                  </w:r>
                </w:p>
                <w:p w14:paraId="2A28EC15" w14:textId="77777777" w:rsidR="00CF42DC" w:rsidRPr="00CF42DC" w:rsidRDefault="00CF42DC" w:rsidP="00CF42DC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7EF5B2D9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  <w:r w:rsidRPr="00CF42DC">
                    <w:rPr>
                      <w:sz w:val="22"/>
                      <w:szCs w:val="22"/>
                    </w:rPr>
                    <w:t>Директор</w:t>
                  </w:r>
                </w:p>
                <w:p w14:paraId="32DB36A4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  <w:r w:rsidRPr="00CF42DC">
                    <w:rPr>
                      <w:sz w:val="22"/>
                      <w:szCs w:val="22"/>
                    </w:rPr>
                    <w:t>ООО «Трейд»</w:t>
                  </w:r>
                </w:p>
                <w:p w14:paraId="1ECC00EE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  <w:p w14:paraId="134C6BA7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  <w:r w:rsidRPr="00CF42DC">
                    <w:rPr>
                      <w:sz w:val="22"/>
                      <w:szCs w:val="22"/>
                    </w:rPr>
                    <w:t>_______________ В.В. Гурьянов</w:t>
                  </w:r>
                </w:p>
                <w:p w14:paraId="75CA9A31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77D9A902" w14:textId="2AE8167B" w:rsidR="00CF42DC" w:rsidRPr="00CF42DC" w:rsidRDefault="00CF42DC" w:rsidP="00CF42DC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bookmarkEnd w:id="1"/>
    </w:tbl>
    <w:p w14:paraId="77D9A904" w14:textId="77777777" w:rsidR="002B5A1B" w:rsidRDefault="00125748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D9A907" w14:textId="77777777" w:rsidR="00A27C36" w:rsidRDefault="00A27C36" w:rsidP="00582A54">
      <w:r>
        <w:separator/>
      </w:r>
    </w:p>
  </w:endnote>
  <w:endnote w:type="continuationSeparator" w:id="0">
    <w:p w14:paraId="77D9A908" w14:textId="77777777" w:rsidR="00A27C36" w:rsidRDefault="00A27C36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D9A905" w14:textId="77777777" w:rsidR="00A27C36" w:rsidRDefault="00A27C36" w:rsidP="00582A54">
      <w:r>
        <w:separator/>
      </w:r>
    </w:p>
  </w:footnote>
  <w:footnote w:type="continuationSeparator" w:id="0">
    <w:p w14:paraId="77D9A906" w14:textId="77777777" w:rsidR="00A27C36" w:rsidRDefault="00A27C36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102294"/>
    <w:rsid w:val="00125748"/>
    <w:rsid w:val="003A25FE"/>
    <w:rsid w:val="003F324A"/>
    <w:rsid w:val="003F40BC"/>
    <w:rsid w:val="00452458"/>
    <w:rsid w:val="00532CEF"/>
    <w:rsid w:val="00543C88"/>
    <w:rsid w:val="00582A54"/>
    <w:rsid w:val="005A00F4"/>
    <w:rsid w:val="00740258"/>
    <w:rsid w:val="00744D6E"/>
    <w:rsid w:val="00750545"/>
    <w:rsid w:val="007C4DE3"/>
    <w:rsid w:val="0090039B"/>
    <w:rsid w:val="0094739A"/>
    <w:rsid w:val="00A27C36"/>
    <w:rsid w:val="00CF42DC"/>
    <w:rsid w:val="00D453F6"/>
    <w:rsid w:val="00D808CB"/>
    <w:rsid w:val="00D82C9C"/>
    <w:rsid w:val="00F019F6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9A873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9">
    <w:name w:val="Body Text Indent"/>
    <w:basedOn w:val="a"/>
    <w:link w:val="aa"/>
    <w:rsid w:val="00CF42DC"/>
    <w:pPr>
      <w:ind w:firstLine="540"/>
      <w:jc w:val="both"/>
    </w:pPr>
    <w:rPr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CF42D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CDEA17-BD28-4634-A26D-34F3738882C3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30e719df-8a88-48c9-b375-63b80a03932c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7</Pages>
  <Words>3135</Words>
  <Characters>17875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Баштанова Елена Петровна</cp:lastModifiedBy>
  <cp:revision>16</cp:revision>
  <dcterms:created xsi:type="dcterms:W3CDTF">2020-06-15T02:45:00Z</dcterms:created>
  <dcterms:modified xsi:type="dcterms:W3CDTF">2021-02-18T01:44:00Z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